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2127"/>
        <w:gridCol w:w="2127"/>
        <w:gridCol w:w="436"/>
        <w:gridCol w:w="1277"/>
        <w:gridCol w:w="994"/>
        <w:gridCol w:w="2848"/>
      </w:tblGrid>
      <w:tr w:rsidR="00101993">
        <w:trPr>
          <w:trHeight w:hRule="exact" w:val="1528"/>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5543" w:type="dxa"/>
            <w:gridSpan w:val="4"/>
            <w:shd w:val="clear" w:color="000000" w:fill="FFFFFF"/>
            <w:tcMar>
              <w:left w:w="34" w:type="dxa"/>
              <w:right w:w="34" w:type="dxa"/>
            </w:tcMar>
          </w:tcPr>
          <w:p w:rsidR="00101993" w:rsidRDefault="00821B28">
            <w:pPr>
              <w:spacing w:after="0" w:line="240" w:lineRule="auto"/>
              <w:jc w:val="both"/>
            </w:pPr>
            <w:r>
              <w:rPr>
                <w:rFonts w:ascii="Times New Roman" w:hAnsi="Times New Roman" w:cs="Times New Roman"/>
                <w:color w:val="000000"/>
              </w:rPr>
              <w:t>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30.08.2021 №94.</w:t>
            </w:r>
          </w:p>
        </w:tc>
      </w:tr>
      <w:tr w:rsidR="00101993">
        <w:trPr>
          <w:trHeight w:hRule="exact" w:val="138"/>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993" w:type="dxa"/>
          </w:tcPr>
          <w:p w:rsidR="00101993" w:rsidRDefault="00101993"/>
        </w:tc>
        <w:tc>
          <w:tcPr>
            <w:tcW w:w="2836" w:type="dxa"/>
          </w:tcPr>
          <w:p w:rsidR="00101993" w:rsidRDefault="00101993"/>
        </w:tc>
      </w:tr>
      <w:tr w:rsidR="00101993">
        <w:trPr>
          <w:trHeight w:hRule="exact" w:val="585"/>
        </w:trPr>
        <w:tc>
          <w:tcPr>
            <w:tcW w:w="10221" w:type="dxa"/>
            <w:gridSpan w:val="8"/>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01993" w:rsidRDefault="00821B2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01993">
        <w:trPr>
          <w:trHeight w:hRule="exact" w:val="314"/>
        </w:trPr>
        <w:tc>
          <w:tcPr>
            <w:tcW w:w="10221" w:type="dxa"/>
            <w:gridSpan w:val="8"/>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01993">
        <w:trPr>
          <w:trHeight w:hRule="exact" w:val="211"/>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993" w:type="dxa"/>
          </w:tcPr>
          <w:p w:rsidR="00101993" w:rsidRDefault="00101993"/>
        </w:tc>
        <w:tc>
          <w:tcPr>
            <w:tcW w:w="2836" w:type="dxa"/>
          </w:tcPr>
          <w:p w:rsidR="00101993" w:rsidRDefault="00101993"/>
        </w:tc>
      </w:tr>
      <w:tr w:rsidR="00101993">
        <w:trPr>
          <w:trHeight w:hRule="exact" w:val="277"/>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3842" w:type="dxa"/>
            <w:gridSpan w:val="2"/>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УТВЕРЖДАЮ</w:t>
            </w:r>
          </w:p>
        </w:tc>
      </w:tr>
      <w:tr w:rsidR="00101993">
        <w:trPr>
          <w:trHeight w:hRule="exact" w:val="972"/>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3842" w:type="dxa"/>
            <w:gridSpan w:val="2"/>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01993" w:rsidRDefault="00101993">
            <w:pPr>
              <w:spacing w:after="0" w:line="240" w:lineRule="auto"/>
              <w:jc w:val="center"/>
              <w:rPr>
                <w:sz w:val="24"/>
                <w:szCs w:val="24"/>
              </w:rPr>
            </w:pPr>
          </w:p>
          <w:p w:rsidR="00101993" w:rsidRDefault="00821B2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01993">
        <w:trPr>
          <w:trHeight w:hRule="exact" w:val="277"/>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3842" w:type="dxa"/>
            <w:gridSpan w:val="2"/>
            <w:shd w:val="clear" w:color="000000" w:fill="FFFFFF"/>
            <w:tcMar>
              <w:left w:w="34" w:type="dxa"/>
              <w:right w:w="34" w:type="dxa"/>
            </w:tcMar>
          </w:tcPr>
          <w:p w:rsidR="00101993" w:rsidRDefault="00821B28">
            <w:pPr>
              <w:spacing w:after="0" w:line="240" w:lineRule="auto"/>
              <w:jc w:val="right"/>
              <w:rPr>
                <w:sz w:val="24"/>
                <w:szCs w:val="24"/>
              </w:rPr>
            </w:pPr>
            <w:r>
              <w:rPr>
                <w:rFonts w:ascii="Times New Roman" w:hAnsi="Times New Roman" w:cs="Times New Roman"/>
                <w:color w:val="000000"/>
                <w:sz w:val="24"/>
                <w:szCs w:val="24"/>
              </w:rPr>
              <w:t>30.08.2021 г.</w:t>
            </w:r>
          </w:p>
        </w:tc>
      </w:tr>
      <w:tr w:rsidR="00101993">
        <w:trPr>
          <w:trHeight w:hRule="exact" w:val="277"/>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993" w:type="dxa"/>
          </w:tcPr>
          <w:p w:rsidR="00101993" w:rsidRDefault="00101993"/>
        </w:tc>
        <w:tc>
          <w:tcPr>
            <w:tcW w:w="2836" w:type="dxa"/>
          </w:tcPr>
          <w:p w:rsidR="00101993" w:rsidRDefault="00101993"/>
        </w:tc>
      </w:tr>
      <w:tr w:rsidR="00101993">
        <w:trPr>
          <w:trHeight w:hRule="exact" w:val="416"/>
        </w:trPr>
        <w:tc>
          <w:tcPr>
            <w:tcW w:w="10221" w:type="dxa"/>
            <w:gridSpan w:val="8"/>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01993">
        <w:trPr>
          <w:trHeight w:hRule="exact" w:val="1135"/>
        </w:trPr>
        <w:tc>
          <w:tcPr>
            <w:tcW w:w="143" w:type="dxa"/>
          </w:tcPr>
          <w:p w:rsidR="00101993" w:rsidRDefault="00101993"/>
        </w:tc>
        <w:tc>
          <w:tcPr>
            <w:tcW w:w="285" w:type="dxa"/>
          </w:tcPr>
          <w:p w:rsidR="00101993" w:rsidRDefault="00101993"/>
        </w:tc>
        <w:tc>
          <w:tcPr>
            <w:tcW w:w="2127" w:type="dxa"/>
          </w:tcPr>
          <w:p w:rsidR="00101993" w:rsidRDefault="00101993"/>
        </w:tc>
        <w:tc>
          <w:tcPr>
            <w:tcW w:w="4834" w:type="dxa"/>
            <w:gridSpan w:val="4"/>
            <w:shd w:val="clear" w:color="000000" w:fill="FFFFFF"/>
            <w:tcMar>
              <w:left w:w="34" w:type="dxa"/>
              <w:right w:w="34" w:type="dxa"/>
            </w:tcMar>
          </w:tcPr>
          <w:p w:rsidR="00101993" w:rsidRDefault="00821B28">
            <w:pPr>
              <w:spacing w:after="0" w:line="240" w:lineRule="auto"/>
              <w:jc w:val="center"/>
              <w:rPr>
                <w:sz w:val="32"/>
                <w:szCs w:val="32"/>
              </w:rPr>
            </w:pPr>
            <w:r>
              <w:rPr>
                <w:rFonts w:ascii="Times New Roman" w:hAnsi="Times New Roman" w:cs="Times New Roman"/>
                <w:color w:val="000000"/>
                <w:sz w:val="32"/>
                <w:szCs w:val="32"/>
              </w:rPr>
              <w:t>Муниципальная служба и местное самоуправление</w:t>
            </w:r>
          </w:p>
          <w:p w:rsidR="00101993" w:rsidRDefault="00821B28">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101993" w:rsidRDefault="00101993"/>
        </w:tc>
      </w:tr>
      <w:tr w:rsidR="00101993">
        <w:trPr>
          <w:trHeight w:hRule="exact" w:val="277"/>
        </w:trPr>
        <w:tc>
          <w:tcPr>
            <w:tcW w:w="10221" w:type="dxa"/>
            <w:gridSpan w:val="8"/>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01993">
        <w:trPr>
          <w:trHeight w:hRule="exact" w:val="1396"/>
        </w:trPr>
        <w:tc>
          <w:tcPr>
            <w:tcW w:w="143" w:type="dxa"/>
          </w:tcPr>
          <w:p w:rsidR="00101993" w:rsidRDefault="00101993"/>
        </w:tc>
        <w:tc>
          <w:tcPr>
            <w:tcW w:w="285" w:type="dxa"/>
          </w:tcPr>
          <w:p w:rsidR="00101993" w:rsidRDefault="00101993"/>
        </w:tc>
        <w:tc>
          <w:tcPr>
            <w:tcW w:w="9795" w:type="dxa"/>
            <w:gridSpan w:val="6"/>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Направление подготовки: 38.03.04 Государственное и муниципальное управление (высшее образование - бакалавриат)</w:t>
            </w:r>
          </w:p>
          <w:p w:rsidR="00101993" w:rsidRDefault="00821B2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«Государственная гражданская и муниципальная служба»</w:t>
            </w:r>
          </w:p>
          <w:p w:rsidR="00101993" w:rsidRDefault="00821B2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01993">
        <w:trPr>
          <w:trHeight w:hRule="exact" w:val="124"/>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993" w:type="dxa"/>
          </w:tcPr>
          <w:p w:rsidR="00101993" w:rsidRDefault="00101993"/>
        </w:tc>
        <w:tc>
          <w:tcPr>
            <w:tcW w:w="2836" w:type="dxa"/>
          </w:tcPr>
          <w:p w:rsidR="00101993" w:rsidRDefault="00101993"/>
        </w:tc>
      </w:tr>
      <w:tr w:rsidR="00101993">
        <w:trPr>
          <w:trHeight w:hRule="exact" w:val="277"/>
        </w:trPr>
        <w:tc>
          <w:tcPr>
            <w:tcW w:w="5118" w:type="dxa"/>
            <w:gridSpan w:val="5"/>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организационно-управленческий, организационно-регулирующий, исполнительно-распорядительный</w:t>
            </w:r>
          </w:p>
        </w:tc>
      </w:tr>
      <w:tr w:rsidR="00101993">
        <w:trPr>
          <w:trHeight w:hRule="exact" w:val="577"/>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5118" w:type="dxa"/>
            <w:gridSpan w:val="3"/>
            <w:vMerge/>
            <w:shd w:val="clear" w:color="000000" w:fill="FFFFFF"/>
            <w:tcMar>
              <w:left w:w="34" w:type="dxa"/>
              <w:right w:w="34" w:type="dxa"/>
            </w:tcMar>
          </w:tcPr>
          <w:p w:rsidR="00101993" w:rsidRDefault="00101993"/>
        </w:tc>
      </w:tr>
      <w:tr w:rsidR="00101993">
        <w:trPr>
          <w:trHeight w:hRule="exact" w:val="4517"/>
        </w:trPr>
        <w:tc>
          <w:tcPr>
            <w:tcW w:w="143" w:type="dxa"/>
          </w:tcPr>
          <w:p w:rsidR="00101993" w:rsidRDefault="00101993"/>
        </w:tc>
        <w:tc>
          <w:tcPr>
            <w:tcW w:w="285" w:type="dxa"/>
          </w:tcPr>
          <w:p w:rsidR="00101993" w:rsidRDefault="00101993"/>
        </w:tc>
        <w:tc>
          <w:tcPr>
            <w:tcW w:w="2127" w:type="dxa"/>
          </w:tcPr>
          <w:p w:rsidR="00101993" w:rsidRDefault="00101993"/>
        </w:tc>
        <w:tc>
          <w:tcPr>
            <w:tcW w:w="2127" w:type="dxa"/>
          </w:tcPr>
          <w:p w:rsidR="00101993" w:rsidRDefault="00101993"/>
        </w:tc>
        <w:tc>
          <w:tcPr>
            <w:tcW w:w="426" w:type="dxa"/>
          </w:tcPr>
          <w:p w:rsidR="00101993" w:rsidRDefault="00101993"/>
        </w:tc>
        <w:tc>
          <w:tcPr>
            <w:tcW w:w="1277" w:type="dxa"/>
          </w:tcPr>
          <w:p w:rsidR="00101993" w:rsidRDefault="00101993"/>
        </w:tc>
        <w:tc>
          <w:tcPr>
            <w:tcW w:w="993" w:type="dxa"/>
          </w:tcPr>
          <w:p w:rsidR="00101993" w:rsidRDefault="00101993"/>
        </w:tc>
        <w:tc>
          <w:tcPr>
            <w:tcW w:w="2836" w:type="dxa"/>
          </w:tcPr>
          <w:p w:rsidR="00101993" w:rsidRDefault="00101993"/>
        </w:tc>
      </w:tr>
      <w:tr w:rsidR="00101993">
        <w:trPr>
          <w:trHeight w:hRule="exact" w:val="277"/>
        </w:trPr>
        <w:tc>
          <w:tcPr>
            <w:tcW w:w="143" w:type="dxa"/>
          </w:tcPr>
          <w:p w:rsidR="00101993" w:rsidRDefault="00101993"/>
        </w:tc>
        <w:tc>
          <w:tcPr>
            <w:tcW w:w="10079" w:type="dxa"/>
            <w:gridSpan w:val="7"/>
            <w:vMerge w:val="restart"/>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01993">
        <w:trPr>
          <w:trHeight w:hRule="exact" w:val="138"/>
        </w:trPr>
        <w:tc>
          <w:tcPr>
            <w:tcW w:w="143" w:type="dxa"/>
          </w:tcPr>
          <w:p w:rsidR="00101993" w:rsidRDefault="00101993"/>
        </w:tc>
        <w:tc>
          <w:tcPr>
            <w:tcW w:w="10079" w:type="dxa"/>
            <w:gridSpan w:val="7"/>
            <w:vMerge/>
            <w:shd w:val="clear" w:color="000000" w:fill="FFFFFF"/>
            <w:tcMar>
              <w:left w:w="34" w:type="dxa"/>
              <w:right w:w="34" w:type="dxa"/>
            </w:tcMar>
          </w:tcPr>
          <w:p w:rsidR="00101993" w:rsidRDefault="00101993"/>
        </w:tc>
      </w:tr>
      <w:tr w:rsidR="00101993">
        <w:trPr>
          <w:trHeight w:hRule="exact" w:val="1666"/>
        </w:trPr>
        <w:tc>
          <w:tcPr>
            <w:tcW w:w="143" w:type="dxa"/>
          </w:tcPr>
          <w:p w:rsidR="00101993" w:rsidRDefault="00101993"/>
        </w:tc>
        <w:tc>
          <w:tcPr>
            <w:tcW w:w="10079" w:type="dxa"/>
            <w:gridSpan w:val="7"/>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01993" w:rsidRDefault="00101993">
            <w:pPr>
              <w:spacing w:after="0" w:line="240" w:lineRule="auto"/>
              <w:jc w:val="center"/>
              <w:rPr>
                <w:sz w:val="24"/>
                <w:szCs w:val="24"/>
              </w:rPr>
            </w:pPr>
          </w:p>
          <w:p w:rsidR="00101993" w:rsidRDefault="00821B28">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01993" w:rsidRDefault="00101993">
            <w:pPr>
              <w:spacing w:after="0" w:line="240" w:lineRule="auto"/>
              <w:jc w:val="center"/>
              <w:rPr>
                <w:sz w:val="24"/>
                <w:szCs w:val="24"/>
              </w:rPr>
            </w:pPr>
          </w:p>
          <w:p w:rsidR="00101993" w:rsidRDefault="00821B28">
            <w:pPr>
              <w:spacing w:after="0" w:line="240" w:lineRule="auto"/>
              <w:jc w:val="center"/>
              <w:rPr>
                <w:sz w:val="24"/>
                <w:szCs w:val="24"/>
              </w:rPr>
            </w:pPr>
            <w:r>
              <w:rPr>
                <w:rFonts w:ascii="Times New Roman" w:hAnsi="Times New Roman" w:cs="Times New Roman"/>
                <w:color w:val="000000"/>
                <w:sz w:val="24"/>
                <w:szCs w:val="24"/>
              </w:rPr>
              <w:t>Омск, 2021</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01993">
        <w:trPr>
          <w:trHeight w:hRule="exact" w:val="2222"/>
        </w:trPr>
        <w:tc>
          <w:tcPr>
            <w:tcW w:w="10788"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01993" w:rsidRDefault="00101993">
            <w:pPr>
              <w:spacing w:after="0" w:line="240" w:lineRule="auto"/>
              <w:rPr>
                <w:sz w:val="24"/>
                <w:szCs w:val="24"/>
              </w:rPr>
            </w:pPr>
          </w:p>
          <w:p w:rsidR="00101993" w:rsidRDefault="00821B28">
            <w:pPr>
              <w:spacing w:after="0" w:line="240" w:lineRule="auto"/>
              <w:rPr>
                <w:sz w:val="24"/>
                <w:szCs w:val="24"/>
              </w:rPr>
            </w:pPr>
            <w:r>
              <w:rPr>
                <w:rFonts w:ascii="Times New Roman" w:hAnsi="Times New Roman" w:cs="Times New Roman"/>
                <w:color w:val="000000"/>
                <w:sz w:val="24"/>
                <w:szCs w:val="24"/>
              </w:rPr>
              <w:t>к.э.н., доцент _________________ /Кузнецова Е.К./</w:t>
            </w:r>
          </w:p>
          <w:p w:rsidR="00101993" w:rsidRDefault="00101993">
            <w:pPr>
              <w:spacing w:after="0" w:line="240" w:lineRule="auto"/>
              <w:rPr>
                <w:sz w:val="24"/>
                <w:szCs w:val="24"/>
              </w:rPr>
            </w:pPr>
          </w:p>
          <w:p w:rsidR="00101993" w:rsidRDefault="00821B2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01993" w:rsidRDefault="00821B28">
            <w:pPr>
              <w:spacing w:after="0" w:line="240" w:lineRule="auto"/>
              <w:rPr>
                <w:sz w:val="24"/>
                <w:szCs w:val="24"/>
              </w:rPr>
            </w:pPr>
            <w:r>
              <w:rPr>
                <w:rFonts w:ascii="Times New Roman" w:hAnsi="Times New Roman" w:cs="Times New Roman"/>
                <w:color w:val="000000"/>
                <w:sz w:val="24"/>
                <w:szCs w:val="24"/>
              </w:rPr>
              <w:t>Протокол от 30.08.2021 г.  №1</w:t>
            </w:r>
          </w:p>
        </w:tc>
      </w:tr>
      <w:tr w:rsidR="00101993">
        <w:trPr>
          <w:trHeight w:hRule="exact" w:val="277"/>
        </w:trPr>
        <w:tc>
          <w:tcPr>
            <w:tcW w:w="10788"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277"/>
        </w:trPr>
        <w:tc>
          <w:tcPr>
            <w:tcW w:w="9654" w:type="dxa"/>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01993">
        <w:trPr>
          <w:trHeight w:hRule="exact" w:val="555"/>
        </w:trPr>
        <w:tc>
          <w:tcPr>
            <w:tcW w:w="9640" w:type="dxa"/>
          </w:tcPr>
          <w:p w:rsidR="00101993" w:rsidRDefault="00101993"/>
        </w:tc>
      </w:tr>
      <w:tr w:rsidR="00101993">
        <w:trPr>
          <w:trHeight w:hRule="exact" w:val="8751"/>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01993" w:rsidRDefault="00821B2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01993" w:rsidRDefault="00821B2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01993" w:rsidRDefault="00821B2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1993" w:rsidRDefault="00821B2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1993" w:rsidRDefault="00821B2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01993" w:rsidRDefault="00821B2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01993" w:rsidRDefault="00821B2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01993" w:rsidRDefault="00821B2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01993" w:rsidRDefault="00821B2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1993" w:rsidRDefault="00821B2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01993" w:rsidRDefault="00821B2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277"/>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01993">
        <w:trPr>
          <w:trHeight w:hRule="exact" w:val="15113"/>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01993" w:rsidRDefault="00821B2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rsidR="00101993" w:rsidRDefault="00821B2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01993" w:rsidRDefault="00821B2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01993" w:rsidRDefault="00821B2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1993" w:rsidRDefault="00821B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1993" w:rsidRDefault="00821B2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01993" w:rsidRDefault="00821B2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01993" w:rsidRDefault="00821B2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01993" w:rsidRDefault="00821B2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очная на 2021/2022 учебный год, утвержденным приказом ректора от 30.08.2021 №94;</w:t>
            </w:r>
          </w:p>
          <w:p w:rsidR="00101993" w:rsidRDefault="00821B2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«Муниципальная служба и местное самоуправление» в течение 2021/2022 учебного года:</w:t>
            </w:r>
          </w:p>
          <w:p w:rsidR="00101993" w:rsidRDefault="00821B2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285"/>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101993">
        <w:trPr>
          <w:trHeight w:hRule="exact" w:val="138"/>
        </w:trPr>
        <w:tc>
          <w:tcPr>
            <w:tcW w:w="9640" w:type="dxa"/>
          </w:tcPr>
          <w:p w:rsidR="00101993" w:rsidRDefault="00101993"/>
        </w:tc>
      </w:tr>
      <w:tr w:rsidR="00101993">
        <w:trPr>
          <w:trHeight w:hRule="exact" w:val="1396"/>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1. Наименование дисциплины: К.М.02.03 «Муниципальная служба и местное самоуправление».</w:t>
            </w:r>
          </w:p>
          <w:p w:rsidR="00101993" w:rsidRDefault="00821B2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01993">
        <w:trPr>
          <w:trHeight w:hRule="exact" w:val="138"/>
        </w:trPr>
        <w:tc>
          <w:tcPr>
            <w:tcW w:w="9640" w:type="dxa"/>
          </w:tcPr>
          <w:p w:rsidR="00101993" w:rsidRDefault="00101993"/>
        </w:tc>
      </w:tr>
      <w:tr w:rsidR="00101993">
        <w:trPr>
          <w:trHeight w:hRule="exact" w:val="3801"/>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01993" w:rsidRDefault="00821B2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«Муниципальная служба и местное самоуправление»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Код компетенции: ПК-2</w:t>
            </w:r>
          </w:p>
          <w:p w:rsidR="00101993" w:rsidRDefault="00821B28">
            <w:pPr>
              <w:spacing w:after="0" w:line="240" w:lineRule="auto"/>
              <w:rPr>
                <w:sz w:val="24"/>
                <w:szCs w:val="24"/>
              </w:rPr>
            </w:pPr>
            <w:r>
              <w:rPr>
                <w:rFonts w:ascii="Times New Roman" w:hAnsi="Times New Roman" w:cs="Times New Roman"/>
                <w:b/>
                <w:color w:val="000000"/>
                <w:sz w:val="24"/>
                <w:szCs w:val="24"/>
              </w:rPr>
              <w:t>Способен к регулированию государственной гражданской и муниципальной службы</w:t>
            </w:r>
          </w:p>
        </w:tc>
      </w:tr>
      <w:tr w:rsidR="00101993">
        <w:trPr>
          <w:trHeight w:hRule="exact" w:val="585"/>
        </w:trPr>
        <w:tc>
          <w:tcPr>
            <w:tcW w:w="9654" w:type="dxa"/>
            <w:shd w:val="clear" w:color="000000" w:fill="FFFFFF"/>
            <w:tcMar>
              <w:left w:w="34" w:type="dxa"/>
              <w:right w:w="34" w:type="dxa"/>
            </w:tcMar>
          </w:tcPr>
          <w:p w:rsidR="00101993" w:rsidRDefault="00101993">
            <w:pPr>
              <w:spacing w:after="0" w:line="240" w:lineRule="auto"/>
              <w:rPr>
                <w:sz w:val="24"/>
                <w:szCs w:val="24"/>
              </w:rPr>
            </w:pPr>
          </w:p>
          <w:p w:rsidR="00101993" w:rsidRDefault="00821B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ПК-2.1 знать понятие и признаки государства, цели, элементы государственного управления; основные направления совершенствования государственного управления</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ПК-2.2 знать основные модели и концепции государственной службы; проблемы и перспективы развития государственной службы Российской Федерации</w:t>
            </w:r>
          </w:p>
        </w:tc>
      </w:tr>
      <w:tr w:rsidR="001019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ПК-2.3 знать опыт реформирования государственной службы в Российской Федерации</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ПК-2.9 уметь осуществлять выбор оптимальных методов принятия управленческих решений в сфере публичного управления</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ПК-2.11 уметь определять приоритеты профессиональной деятельности, основные модели и концепции государственной службы</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ПК-2.16 владеть навыками  разработки и обоснования вариантов эффективных управленческих решений по целям управления и по результатам</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ПК-2.18 владеть  знаниями в области реформирования государственной службы в Российской Федерации</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ПК-2.19 владеть навыками определения приоритетов профессиональной деятельности, основных моделей и концепции государственной службы</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ПК-2.20 владеть навыками определения параметров качества управленческих решений и осуществления административных процессов</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ПК-2.21 владеть навыками определения параметров качества управленческих решений и осуществления административных процессов</w:t>
            </w:r>
          </w:p>
        </w:tc>
      </w:tr>
      <w:tr w:rsidR="00101993">
        <w:trPr>
          <w:trHeight w:hRule="exact" w:val="277"/>
        </w:trPr>
        <w:tc>
          <w:tcPr>
            <w:tcW w:w="9640" w:type="dxa"/>
          </w:tcPr>
          <w:p w:rsidR="00101993" w:rsidRDefault="00101993"/>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Код компетенции: УК-11</w:t>
            </w:r>
          </w:p>
          <w:p w:rsidR="00101993" w:rsidRDefault="00821B28">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101993">
        <w:trPr>
          <w:trHeight w:hRule="exact" w:val="585"/>
        </w:trPr>
        <w:tc>
          <w:tcPr>
            <w:tcW w:w="9654" w:type="dxa"/>
            <w:shd w:val="clear" w:color="000000" w:fill="FFFFFF"/>
            <w:tcMar>
              <w:left w:w="34" w:type="dxa"/>
              <w:right w:w="34" w:type="dxa"/>
            </w:tcMar>
          </w:tcPr>
          <w:p w:rsidR="00101993" w:rsidRDefault="00101993">
            <w:pPr>
              <w:spacing w:after="0" w:line="240" w:lineRule="auto"/>
              <w:rPr>
                <w:sz w:val="24"/>
                <w:szCs w:val="24"/>
              </w:rPr>
            </w:pPr>
          </w:p>
          <w:p w:rsidR="00101993" w:rsidRDefault="00821B2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УК-11.1 знать действующие правовые нормы, обеспечивающие борьбу с коррупцией в различных областях жизнедеятельности</w:t>
            </w:r>
          </w:p>
        </w:tc>
      </w:tr>
      <w:tr w:rsidR="0010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УК-11.2 знать способы профилактики коррупции и формирования нетерпимого отношения к ней</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019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lastRenderedPageBreak/>
              <w:t>УК-11.3 уметь анализировать, толковать и правильно применять правовые нормы о противодействии коррупционному поведению</w:t>
            </w:r>
          </w:p>
        </w:tc>
      </w:tr>
      <w:tr w:rsidR="001019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УК-11.4 уметь планировать, организовывать и проводить мероприятия, обеспечивающие формирование гражданской позиции и предотвращение коррупции в социуме</w:t>
            </w:r>
          </w:p>
        </w:tc>
      </w:tr>
      <w:tr w:rsidR="001019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УК-11.5 владеть навыками работы с законодательными и другими нормативными правовыми актами</w:t>
            </w:r>
          </w:p>
        </w:tc>
      </w:tr>
      <w:tr w:rsidR="00101993">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УК-11.6 владеть навыками взаимодействия в обществе на основе нетерпимого отношения к коррупции</w:t>
            </w:r>
          </w:p>
        </w:tc>
      </w:tr>
      <w:tr w:rsidR="00101993">
        <w:trPr>
          <w:trHeight w:hRule="exact" w:val="416"/>
        </w:trPr>
        <w:tc>
          <w:tcPr>
            <w:tcW w:w="3970" w:type="dxa"/>
          </w:tcPr>
          <w:p w:rsidR="00101993" w:rsidRDefault="00101993"/>
        </w:tc>
        <w:tc>
          <w:tcPr>
            <w:tcW w:w="3828" w:type="dxa"/>
          </w:tcPr>
          <w:p w:rsidR="00101993" w:rsidRDefault="00101993"/>
        </w:tc>
        <w:tc>
          <w:tcPr>
            <w:tcW w:w="852" w:type="dxa"/>
          </w:tcPr>
          <w:p w:rsidR="00101993" w:rsidRDefault="00101993"/>
        </w:tc>
        <w:tc>
          <w:tcPr>
            <w:tcW w:w="993" w:type="dxa"/>
          </w:tcPr>
          <w:p w:rsidR="00101993" w:rsidRDefault="00101993"/>
        </w:tc>
      </w:tr>
      <w:tr w:rsidR="00101993">
        <w:trPr>
          <w:trHeight w:hRule="exact" w:val="304"/>
        </w:trPr>
        <w:tc>
          <w:tcPr>
            <w:tcW w:w="9654" w:type="dxa"/>
            <w:gridSpan w:val="4"/>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01993">
        <w:trPr>
          <w:trHeight w:hRule="exact" w:val="1907"/>
        </w:trPr>
        <w:tc>
          <w:tcPr>
            <w:tcW w:w="9654" w:type="dxa"/>
            <w:gridSpan w:val="4"/>
            <w:shd w:val="clear" w:color="000000" w:fill="FFFFFF"/>
            <w:tcMar>
              <w:left w:w="34" w:type="dxa"/>
              <w:right w:w="34" w:type="dxa"/>
            </w:tcMar>
          </w:tcPr>
          <w:p w:rsidR="00101993" w:rsidRDefault="00101993">
            <w:pPr>
              <w:spacing w:after="0" w:line="240" w:lineRule="auto"/>
              <w:jc w:val="both"/>
              <w:rPr>
                <w:sz w:val="24"/>
                <w:szCs w:val="24"/>
              </w:rPr>
            </w:pPr>
          </w:p>
          <w:p w:rsidR="00101993" w:rsidRDefault="00821B28">
            <w:pPr>
              <w:spacing w:after="0" w:line="240" w:lineRule="auto"/>
              <w:jc w:val="both"/>
              <w:rPr>
                <w:sz w:val="24"/>
                <w:szCs w:val="24"/>
              </w:rPr>
            </w:pPr>
            <w:r>
              <w:rPr>
                <w:rFonts w:ascii="Times New Roman" w:hAnsi="Times New Roman" w:cs="Times New Roman"/>
                <w:color w:val="000000"/>
                <w:sz w:val="24"/>
                <w:szCs w:val="24"/>
              </w:rPr>
              <w:t>Дисциплина К.М.02.03 «Муниципальная служба и местное самоуправление»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rsidR="00101993">
        <w:trPr>
          <w:trHeight w:hRule="exact" w:val="138"/>
        </w:trPr>
        <w:tc>
          <w:tcPr>
            <w:tcW w:w="3970" w:type="dxa"/>
          </w:tcPr>
          <w:p w:rsidR="00101993" w:rsidRDefault="00101993"/>
        </w:tc>
        <w:tc>
          <w:tcPr>
            <w:tcW w:w="3828" w:type="dxa"/>
          </w:tcPr>
          <w:p w:rsidR="00101993" w:rsidRDefault="00101993"/>
        </w:tc>
        <w:tc>
          <w:tcPr>
            <w:tcW w:w="852" w:type="dxa"/>
          </w:tcPr>
          <w:p w:rsidR="00101993" w:rsidRDefault="00101993"/>
        </w:tc>
        <w:tc>
          <w:tcPr>
            <w:tcW w:w="993" w:type="dxa"/>
          </w:tcPr>
          <w:p w:rsidR="00101993" w:rsidRDefault="00101993"/>
        </w:tc>
      </w:tr>
      <w:tr w:rsidR="001019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Коды</w:t>
            </w:r>
          </w:p>
          <w:p w:rsidR="00101993" w:rsidRDefault="00821B28">
            <w:pPr>
              <w:spacing w:after="0" w:line="240" w:lineRule="auto"/>
              <w:jc w:val="center"/>
              <w:rPr>
                <w:sz w:val="24"/>
                <w:szCs w:val="24"/>
              </w:rPr>
            </w:pPr>
            <w:r>
              <w:rPr>
                <w:rFonts w:ascii="Times New Roman" w:hAnsi="Times New Roman" w:cs="Times New Roman"/>
                <w:color w:val="000000"/>
                <w:sz w:val="24"/>
                <w:szCs w:val="24"/>
              </w:rPr>
              <w:t>форми-</w:t>
            </w:r>
          </w:p>
          <w:p w:rsidR="00101993" w:rsidRDefault="00821B28">
            <w:pPr>
              <w:spacing w:after="0" w:line="240" w:lineRule="auto"/>
              <w:jc w:val="center"/>
              <w:rPr>
                <w:sz w:val="24"/>
                <w:szCs w:val="24"/>
              </w:rPr>
            </w:pPr>
            <w:r>
              <w:rPr>
                <w:rFonts w:ascii="Times New Roman" w:hAnsi="Times New Roman" w:cs="Times New Roman"/>
                <w:color w:val="000000"/>
                <w:sz w:val="24"/>
                <w:szCs w:val="24"/>
              </w:rPr>
              <w:t>руемых</w:t>
            </w:r>
          </w:p>
          <w:p w:rsidR="00101993" w:rsidRDefault="00821B28">
            <w:pPr>
              <w:spacing w:after="0" w:line="240" w:lineRule="auto"/>
              <w:jc w:val="center"/>
              <w:rPr>
                <w:sz w:val="24"/>
                <w:szCs w:val="24"/>
              </w:rPr>
            </w:pPr>
            <w:r>
              <w:rPr>
                <w:rFonts w:ascii="Times New Roman" w:hAnsi="Times New Roman" w:cs="Times New Roman"/>
                <w:color w:val="000000"/>
                <w:sz w:val="24"/>
                <w:szCs w:val="24"/>
              </w:rPr>
              <w:t>компе-</w:t>
            </w:r>
          </w:p>
          <w:p w:rsidR="00101993" w:rsidRDefault="00821B28">
            <w:pPr>
              <w:spacing w:after="0" w:line="240" w:lineRule="auto"/>
              <w:jc w:val="center"/>
              <w:rPr>
                <w:sz w:val="24"/>
                <w:szCs w:val="24"/>
              </w:rPr>
            </w:pPr>
            <w:r>
              <w:rPr>
                <w:rFonts w:ascii="Times New Roman" w:hAnsi="Times New Roman" w:cs="Times New Roman"/>
                <w:color w:val="000000"/>
                <w:sz w:val="24"/>
                <w:szCs w:val="24"/>
              </w:rPr>
              <w:t>тенций</w:t>
            </w:r>
          </w:p>
        </w:tc>
      </w:tr>
      <w:tr w:rsidR="00101993">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101993"/>
        </w:tc>
      </w:tr>
      <w:tr w:rsidR="001019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101993"/>
        </w:tc>
      </w:tr>
      <w:tr w:rsidR="00101993">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pPr>
            <w:r>
              <w:rPr>
                <w:rFonts w:ascii="Times New Roman" w:hAnsi="Times New Roman" w:cs="Times New Roman"/>
                <w:color w:val="000000"/>
              </w:rPr>
              <w:t>Деловые коммуникации</w:t>
            </w:r>
          </w:p>
          <w:p w:rsidR="00101993" w:rsidRDefault="00821B28">
            <w:pPr>
              <w:spacing w:after="0" w:line="240" w:lineRule="auto"/>
              <w:jc w:val="center"/>
            </w:pPr>
            <w:r>
              <w:rPr>
                <w:rFonts w:ascii="Times New Roman" w:hAnsi="Times New Roman" w:cs="Times New Roman"/>
                <w:color w:val="000000"/>
              </w:rPr>
              <w:t>Правовое регулирование государственной и муниципальной службы</w:t>
            </w:r>
          </w:p>
          <w:p w:rsidR="00101993" w:rsidRDefault="00821B28">
            <w:pPr>
              <w:spacing w:after="0" w:line="240" w:lineRule="auto"/>
              <w:jc w:val="center"/>
            </w:pPr>
            <w:r>
              <w:rPr>
                <w:rFonts w:ascii="Times New Roman" w:hAnsi="Times New Roman" w:cs="Times New Roman"/>
                <w:color w:val="000000"/>
              </w:rPr>
              <w:t>Антикоррупционная культура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pPr>
            <w:r>
              <w:rPr>
                <w:rFonts w:ascii="Times New Roman" w:hAnsi="Times New Roman" w:cs="Times New Roman"/>
                <w:color w:val="000000"/>
              </w:rPr>
              <w:t>Государственные и муниципальные органы управления в РФ</w:t>
            </w:r>
          </w:p>
          <w:p w:rsidR="00101993" w:rsidRDefault="00821B28">
            <w:pPr>
              <w:spacing w:after="0" w:line="240" w:lineRule="auto"/>
              <w:jc w:val="center"/>
            </w:pPr>
            <w:r>
              <w:rPr>
                <w:rFonts w:ascii="Times New Roman" w:hAnsi="Times New Roman" w:cs="Times New Roman"/>
                <w:color w:val="000000"/>
              </w:rPr>
              <w:t>Производственная практика (организационно- управленческая практика 1)</w:t>
            </w:r>
          </w:p>
          <w:p w:rsidR="00101993" w:rsidRDefault="00821B28">
            <w:pPr>
              <w:spacing w:after="0" w:line="240" w:lineRule="auto"/>
              <w:jc w:val="center"/>
            </w:pPr>
            <w:r>
              <w:rPr>
                <w:rFonts w:ascii="Times New Roman" w:hAnsi="Times New Roman" w:cs="Times New Roman"/>
                <w:color w:val="000000"/>
              </w:rPr>
              <w:t>Кадровые технологии на государственной гражданской и муниципальной службе</w:t>
            </w:r>
          </w:p>
          <w:p w:rsidR="00101993" w:rsidRDefault="00821B28">
            <w:pPr>
              <w:spacing w:after="0" w:line="240" w:lineRule="auto"/>
              <w:jc w:val="center"/>
            </w:pPr>
            <w:r>
              <w:rPr>
                <w:rFonts w:ascii="Times New Roman" w:hAnsi="Times New Roman" w:cs="Times New Roman"/>
                <w:color w:val="000000"/>
              </w:rPr>
              <w:t>Профессиональная и социально- психологическая адаптация государственных гражданских и муниципальных служащих</w:t>
            </w:r>
          </w:p>
          <w:p w:rsidR="00101993" w:rsidRDefault="00821B28">
            <w:pPr>
              <w:spacing w:after="0" w:line="240" w:lineRule="auto"/>
              <w:jc w:val="center"/>
            </w:pPr>
            <w:r>
              <w:rPr>
                <w:rFonts w:ascii="Times New Roman" w:hAnsi="Times New Roman" w:cs="Times New Roman"/>
                <w:color w:val="000000"/>
              </w:rPr>
              <w:t>Система управления кадрами в государственной гражданской и муниципальной службе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ПК-2, УК-11</w:t>
            </w:r>
          </w:p>
        </w:tc>
      </w:tr>
      <w:tr w:rsidR="00101993">
        <w:trPr>
          <w:trHeight w:hRule="exact" w:val="138"/>
        </w:trPr>
        <w:tc>
          <w:tcPr>
            <w:tcW w:w="3970" w:type="dxa"/>
          </w:tcPr>
          <w:p w:rsidR="00101993" w:rsidRDefault="00101993"/>
        </w:tc>
        <w:tc>
          <w:tcPr>
            <w:tcW w:w="3828" w:type="dxa"/>
          </w:tcPr>
          <w:p w:rsidR="00101993" w:rsidRDefault="00101993"/>
        </w:tc>
        <w:tc>
          <w:tcPr>
            <w:tcW w:w="852" w:type="dxa"/>
          </w:tcPr>
          <w:p w:rsidR="00101993" w:rsidRDefault="00101993"/>
        </w:tc>
        <w:tc>
          <w:tcPr>
            <w:tcW w:w="993" w:type="dxa"/>
          </w:tcPr>
          <w:p w:rsidR="00101993" w:rsidRDefault="00101993"/>
        </w:tc>
      </w:tr>
      <w:tr w:rsidR="00101993">
        <w:trPr>
          <w:trHeight w:hRule="exact" w:val="1125"/>
        </w:trPr>
        <w:tc>
          <w:tcPr>
            <w:tcW w:w="9654" w:type="dxa"/>
            <w:gridSpan w:val="4"/>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01993">
        <w:trPr>
          <w:trHeight w:hRule="exact" w:val="585"/>
        </w:trPr>
        <w:tc>
          <w:tcPr>
            <w:tcW w:w="9654" w:type="dxa"/>
            <w:gridSpan w:val="4"/>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101993" w:rsidRDefault="00821B28">
            <w:pPr>
              <w:spacing w:after="0" w:line="240" w:lineRule="auto"/>
              <w:jc w:val="center"/>
              <w:rPr>
                <w:sz w:val="24"/>
                <w:szCs w:val="24"/>
              </w:rPr>
            </w:pPr>
            <w:r>
              <w:rPr>
                <w:rFonts w:ascii="Times New Roman" w:hAnsi="Times New Roman" w:cs="Times New Roman"/>
                <w:color w:val="000000"/>
                <w:sz w:val="24"/>
                <w:szCs w:val="24"/>
              </w:rPr>
              <w:t>Из них:</w:t>
            </w:r>
          </w:p>
        </w:tc>
      </w:tr>
      <w:tr w:rsidR="00101993">
        <w:trPr>
          <w:trHeight w:hRule="exact" w:val="138"/>
        </w:trPr>
        <w:tc>
          <w:tcPr>
            <w:tcW w:w="3970" w:type="dxa"/>
          </w:tcPr>
          <w:p w:rsidR="00101993" w:rsidRDefault="00101993"/>
        </w:tc>
        <w:tc>
          <w:tcPr>
            <w:tcW w:w="3828" w:type="dxa"/>
          </w:tcPr>
          <w:p w:rsidR="00101993" w:rsidRDefault="00101993"/>
        </w:tc>
        <w:tc>
          <w:tcPr>
            <w:tcW w:w="852" w:type="dxa"/>
          </w:tcPr>
          <w:p w:rsidR="00101993" w:rsidRDefault="00101993"/>
        </w:tc>
        <w:tc>
          <w:tcPr>
            <w:tcW w:w="993" w:type="dxa"/>
          </w:tcPr>
          <w:p w:rsidR="00101993" w:rsidRDefault="00101993"/>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72</w:t>
            </w:r>
          </w:p>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18</w:t>
            </w:r>
          </w:p>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0</w:t>
            </w:r>
          </w:p>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0</w:t>
            </w:r>
          </w:p>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54</w:t>
            </w:r>
          </w:p>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70</w:t>
            </w:r>
          </w:p>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36</w:t>
            </w:r>
          </w:p>
        </w:tc>
      </w:tr>
      <w:tr w:rsidR="00101993">
        <w:trPr>
          <w:trHeight w:hRule="exact" w:val="416"/>
        </w:trPr>
        <w:tc>
          <w:tcPr>
            <w:tcW w:w="3970" w:type="dxa"/>
          </w:tcPr>
          <w:p w:rsidR="00101993" w:rsidRDefault="00101993"/>
        </w:tc>
        <w:tc>
          <w:tcPr>
            <w:tcW w:w="3828" w:type="dxa"/>
          </w:tcPr>
          <w:p w:rsidR="00101993" w:rsidRDefault="00101993"/>
        </w:tc>
        <w:tc>
          <w:tcPr>
            <w:tcW w:w="852" w:type="dxa"/>
          </w:tcPr>
          <w:p w:rsidR="00101993" w:rsidRDefault="00101993"/>
        </w:tc>
        <w:tc>
          <w:tcPr>
            <w:tcW w:w="993" w:type="dxa"/>
          </w:tcPr>
          <w:p w:rsidR="00101993" w:rsidRDefault="00101993"/>
        </w:tc>
      </w:tr>
      <w:tr w:rsidR="00101993">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экзамены 4</w:t>
            </w:r>
          </w:p>
        </w:tc>
      </w:tr>
      <w:tr w:rsidR="00101993">
        <w:trPr>
          <w:trHeight w:hRule="exact" w:val="277"/>
        </w:trPr>
        <w:tc>
          <w:tcPr>
            <w:tcW w:w="3970" w:type="dxa"/>
          </w:tcPr>
          <w:p w:rsidR="00101993" w:rsidRDefault="00101993"/>
        </w:tc>
        <w:tc>
          <w:tcPr>
            <w:tcW w:w="3828" w:type="dxa"/>
          </w:tcPr>
          <w:p w:rsidR="00101993" w:rsidRDefault="00101993"/>
        </w:tc>
        <w:tc>
          <w:tcPr>
            <w:tcW w:w="852" w:type="dxa"/>
          </w:tcPr>
          <w:p w:rsidR="00101993" w:rsidRDefault="00101993"/>
        </w:tc>
        <w:tc>
          <w:tcPr>
            <w:tcW w:w="993" w:type="dxa"/>
          </w:tcPr>
          <w:p w:rsidR="00101993" w:rsidRDefault="00101993"/>
        </w:tc>
      </w:tr>
      <w:tr w:rsidR="00101993">
        <w:trPr>
          <w:trHeight w:hRule="exact" w:val="942"/>
        </w:trPr>
        <w:tc>
          <w:tcPr>
            <w:tcW w:w="9654" w:type="dxa"/>
            <w:gridSpan w:val="4"/>
            <w:shd w:val="clear" w:color="000000" w:fill="FFFFFF"/>
            <w:tcMar>
              <w:left w:w="34" w:type="dxa"/>
              <w:right w:w="34" w:type="dxa"/>
            </w:tcMar>
          </w:tcPr>
          <w:p w:rsidR="00101993" w:rsidRDefault="00101993">
            <w:pPr>
              <w:spacing w:after="0" w:line="240" w:lineRule="auto"/>
              <w:jc w:val="center"/>
              <w:rPr>
                <w:sz w:val="24"/>
                <w:szCs w:val="24"/>
              </w:rPr>
            </w:pPr>
          </w:p>
          <w:p w:rsidR="00101993" w:rsidRDefault="00821B2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01993">
        <w:trPr>
          <w:trHeight w:hRule="exact" w:val="855"/>
        </w:trPr>
        <w:tc>
          <w:tcPr>
            <w:tcW w:w="9654" w:type="dxa"/>
            <w:gridSpan w:val="4"/>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lastRenderedPageBreak/>
              <w:t>занятий</w:t>
            </w:r>
          </w:p>
          <w:p w:rsidR="00101993" w:rsidRDefault="00101993">
            <w:pPr>
              <w:spacing w:after="0" w:line="240" w:lineRule="auto"/>
              <w:jc w:val="center"/>
              <w:rPr>
                <w:sz w:val="24"/>
                <w:szCs w:val="24"/>
              </w:rPr>
            </w:pPr>
          </w:p>
          <w:p w:rsidR="00101993" w:rsidRDefault="00821B2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01993">
        <w:trPr>
          <w:trHeight w:hRule="exact" w:val="416"/>
        </w:trPr>
        <w:tc>
          <w:tcPr>
            <w:tcW w:w="5671" w:type="dxa"/>
          </w:tcPr>
          <w:p w:rsidR="00101993" w:rsidRDefault="00101993"/>
        </w:tc>
        <w:tc>
          <w:tcPr>
            <w:tcW w:w="1702" w:type="dxa"/>
          </w:tcPr>
          <w:p w:rsidR="00101993" w:rsidRDefault="00101993"/>
        </w:tc>
        <w:tc>
          <w:tcPr>
            <w:tcW w:w="1135" w:type="dxa"/>
          </w:tcPr>
          <w:p w:rsidR="00101993" w:rsidRDefault="00101993"/>
        </w:tc>
        <w:tc>
          <w:tcPr>
            <w:tcW w:w="1135" w:type="dxa"/>
          </w:tcPr>
          <w:p w:rsidR="00101993" w:rsidRDefault="00101993"/>
        </w:tc>
      </w:tr>
      <w:tr w:rsidR="0010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01993" w:rsidRDefault="00821B28">
            <w:pPr>
              <w:spacing w:after="0" w:line="240" w:lineRule="auto"/>
              <w:jc w:val="center"/>
              <w:rPr>
                <w:sz w:val="24"/>
                <w:szCs w:val="24"/>
              </w:rPr>
            </w:pPr>
            <w:r>
              <w:rPr>
                <w:rFonts w:ascii="Times New Roman" w:hAnsi="Times New Roman" w:cs="Times New Roman"/>
                <w:color w:val="000000"/>
                <w:sz w:val="24"/>
                <w:szCs w:val="24"/>
              </w:rPr>
              <w:t>Часов</w:t>
            </w:r>
          </w:p>
        </w:tc>
      </w:tr>
      <w:tr w:rsidR="001019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1993" w:rsidRDefault="00101993"/>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1993" w:rsidRDefault="001019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1993" w:rsidRDefault="001019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01993" w:rsidRDefault="00101993"/>
        </w:tc>
      </w:tr>
      <w:tr w:rsidR="0010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Основы организации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4,5</w:t>
            </w:r>
          </w:p>
        </w:tc>
      </w:tr>
      <w:tr w:rsidR="0010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4,5</w:t>
            </w:r>
          </w:p>
        </w:tc>
      </w:tr>
      <w:tr w:rsidR="0010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Муниципальная служба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4,5</w:t>
            </w:r>
          </w:p>
        </w:tc>
      </w:tr>
      <w:tr w:rsidR="0010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Институциональные основы противодействия коррупции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4,5</w:t>
            </w:r>
          </w:p>
        </w:tc>
      </w:tr>
      <w:tr w:rsidR="0010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70</w:t>
            </w:r>
          </w:p>
        </w:tc>
      </w:tr>
      <w:tr w:rsidR="0010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Основные теоретические концепции и модели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18</w:t>
            </w:r>
          </w:p>
        </w:tc>
      </w:tr>
      <w:tr w:rsidR="0010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Реформирование и развитие муниципальной службы: теория и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18</w:t>
            </w:r>
          </w:p>
        </w:tc>
      </w:tr>
      <w:tr w:rsidR="0010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Конфликт интересов и служебные споры на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18</w:t>
            </w:r>
          </w:p>
        </w:tc>
      </w:tr>
      <w:tr w:rsidR="0010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1019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36</w:t>
            </w:r>
          </w:p>
        </w:tc>
      </w:tr>
      <w:tr w:rsidR="0010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1019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2</w:t>
            </w:r>
          </w:p>
        </w:tc>
      </w:tr>
      <w:tr w:rsidR="001019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1019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1019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color w:val="000000"/>
                <w:sz w:val="24"/>
                <w:szCs w:val="24"/>
              </w:rPr>
              <w:t>180</w:t>
            </w:r>
          </w:p>
        </w:tc>
      </w:tr>
      <w:tr w:rsidR="00101993">
        <w:trPr>
          <w:trHeight w:hRule="exact" w:val="9091"/>
        </w:trPr>
        <w:tc>
          <w:tcPr>
            <w:tcW w:w="9654" w:type="dxa"/>
            <w:gridSpan w:val="4"/>
            <w:shd w:val="clear" w:color="000000" w:fill="FFFFFF"/>
            <w:tcMar>
              <w:left w:w="34" w:type="dxa"/>
              <w:right w:w="34" w:type="dxa"/>
            </w:tcMar>
          </w:tcPr>
          <w:p w:rsidR="00101993" w:rsidRDefault="00101993">
            <w:pPr>
              <w:spacing w:after="0" w:line="240" w:lineRule="auto"/>
              <w:jc w:val="both"/>
              <w:rPr>
                <w:sz w:val="20"/>
                <w:szCs w:val="20"/>
              </w:rPr>
            </w:pPr>
          </w:p>
          <w:p w:rsidR="00101993" w:rsidRDefault="00821B28">
            <w:pPr>
              <w:spacing w:after="0" w:line="240" w:lineRule="auto"/>
              <w:jc w:val="both"/>
              <w:rPr>
                <w:sz w:val="20"/>
                <w:szCs w:val="20"/>
              </w:rPr>
            </w:pPr>
            <w:r>
              <w:rPr>
                <w:rFonts w:ascii="Times New Roman" w:hAnsi="Times New Roman" w:cs="Times New Roman"/>
                <w:color w:val="000000"/>
                <w:sz w:val="20"/>
                <w:szCs w:val="20"/>
              </w:rPr>
              <w:t>* Примечания:</w:t>
            </w:r>
          </w:p>
          <w:p w:rsidR="00101993" w:rsidRDefault="00821B2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1993" w:rsidRDefault="00821B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1993" w:rsidRDefault="00821B2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01993" w:rsidRDefault="00821B2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01993" w:rsidRDefault="00821B2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8804"/>
        </w:trPr>
        <w:tc>
          <w:tcPr>
            <w:tcW w:w="9654" w:type="dxa"/>
            <w:shd w:val="clear" w:color="000000" w:fill="FFFFFF"/>
            <w:tcMar>
              <w:left w:w="34" w:type="dxa"/>
              <w:right w:w="34" w:type="dxa"/>
            </w:tcMar>
          </w:tcPr>
          <w:p w:rsidR="00101993" w:rsidRDefault="00821B28">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1993" w:rsidRDefault="00821B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1993" w:rsidRDefault="00821B2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1993" w:rsidRDefault="00821B2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01993">
        <w:trPr>
          <w:trHeight w:hRule="exact" w:val="585"/>
        </w:trPr>
        <w:tc>
          <w:tcPr>
            <w:tcW w:w="9654" w:type="dxa"/>
            <w:shd w:val="clear" w:color="000000" w:fill="FFFFFF"/>
            <w:tcMar>
              <w:left w:w="34" w:type="dxa"/>
              <w:right w:w="34" w:type="dxa"/>
            </w:tcMar>
          </w:tcPr>
          <w:p w:rsidR="00101993" w:rsidRDefault="00101993">
            <w:pPr>
              <w:spacing w:after="0" w:line="240" w:lineRule="auto"/>
              <w:rPr>
                <w:sz w:val="24"/>
                <w:szCs w:val="24"/>
              </w:rPr>
            </w:pPr>
          </w:p>
          <w:p w:rsidR="00101993" w:rsidRDefault="00821B2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01993">
        <w:trPr>
          <w:trHeight w:hRule="exact" w:val="277"/>
        </w:trPr>
        <w:tc>
          <w:tcPr>
            <w:tcW w:w="9654" w:type="dxa"/>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01993">
        <w:trPr>
          <w:trHeight w:hRule="exact" w:val="26"/>
        </w:trPr>
        <w:tc>
          <w:tcPr>
            <w:tcW w:w="9654" w:type="dxa"/>
            <w:vMerge w:val="restart"/>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Основы организации местного самоуправления</w:t>
            </w:r>
          </w:p>
        </w:tc>
      </w:tr>
      <w:tr w:rsidR="00101993">
        <w:trPr>
          <w:trHeight w:hRule="exact" w:val="277"/>
        </w:trPr>
        <w:tc>
          <w:tcPr>
            <w:tcW w:w="9654" w:type="dxa"/>
            <w:vMerge/>
            <w:shd w:val="clear" w:color="000000" w:fill="FFFFFF"/>
            <w:tcMar>
              <w:left w:w="34" w:type="dxa"/>
              <w:right w:w="34" w:type="dxa"/>
            </w:tcMar>
          </w:tcPr>
          <w:p w:rsidR="00101993" w:rsidRDefault="00101993"/>
        </w:tc>
      </w:tr>
      <w:tr w:rsidR="00101993">
        <w:trPr>
          <w:trHeight w:hRule="exact" w:val="1096"/>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Основные теоретические концепции. Правовая основа местного самоуправления. Территориальная организация местного самоуправления. Предметы ведения и полномочия местного самоуправления. Органы местного самоуправления. Должностные лица местного самоуправления</w:t>
            </w:r>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101993">
        <w:trPr>
          <w:trHeight w:hRule="exact" w:val="555"/>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Особенности муниципальной службы как профессиональной деятельности. Организация муниципальной службы.</w:t>
            </w:r>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Муниципальная служба в РФ</w:t>
            </w:r>
          </w:p>
        </w:tc>
      </w:tr>
      <w:tr w:rsidR="00101993">
        <w:trPr>
          <w:trHeight w:hRule="exact" w:val="555"/>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Правовое положение (статус) муниципального служащего. Порядок поступления на муниципальную службу, ее прохождения и прекращения.</w:t>
            </w:r>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Институциональные основы противодействия коррупции в Российской Федерации</w:t>
            </w:r>
          </w:p>
        </w:tc>
      </w:tr>
      <w:tr w:rsidR="00101993">
        <w:trPr>
          <w:trHeight w:hRule="exact" w:val="1096"/>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Основные нормативные правовые акты в сфере противодействии коррупции. Система правовых средств противодействия коррупции. Национальная стратегия противодействия коррупции и Национальный план противодействия коррупции. Структура антикоррупционных программ органов власти.</w:t>
            </w:r>
          </w:p>
        </w:tc>
      </w:tr>
      <w:tr w:rsidR="00101993">
        <w:trPr>
          <w:trHeight w:hRule="exact" w:val="277"/>
        </w:trPr>
        <w:tc>
          <w:tcPr>
            <w:tcW w:w="9654" w:type="dxa"/>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01993">
        <w:trPr>
          <w:trHeight w:hRule="exact" w:val="146"/>
        </w:trPr>
        <w:tc>
          <w:tcPr>
            <w:tcW w:w="9640" w:type="dxa"/>
          </w:tcPr>
          <w:p w:rsidR="00101993" w:rsidRDefault="00101993"/>
        </w:tc>
      </w:tr>
      <w:tr w:rsidR="00101993">
        <w:trPr>
          <w:trHeight w:hRule="exact" w:val="314"/>
        </w:trPr>
        <w:tc>
          <w:tcPr>
            <w:tcW w:w="9654" w:type="dxa"/>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Основные теоретические концепции и модели местного самоуправления</w:t>
            </w:r>
          </w:p>
        </w:tc>
      </w:tr>
      <w:tr w:rsidR="00101993">
        <w:trPr>
          <w:trHeight w:hRule="exact" w:val="21"/>
        </w:trPr>
        <w:tc>
          <w:tcPr>
            <w:tcW w:w="9640" w:type="dxa"/>
          </w:tcPr>
          <w:p w:rsidR="00101993" w:rsidRDefault="00101993"/>
        </w:tc>
      </w:tr>
      <w:tr w:rsidR="00101993">
        <w:trPr>
          <w:trHeight w:hRule="exact" w:val="441"/>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Основные теории о природе местного самоуправления: общественная, государственная и</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01993">
        <w:trPr>
          <w:trHeight w:hRule="exact" w:val="1396"/>
        </w:trPr>
        <w:tc>
          <w:tcPr>
            <w:tcW w:w="9654" w:type="dxa"/>
            <w:gridSpan w:val="2"/>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lastRenderedPageBreak/>
              <w:t>государственно-общественная.</w:t>
            </w:r>
          </w:p>
          <w:p w:rsidR="00101993" w:rsidRDefault="00821B28">
            <w:pPr>
              <w:spacing w:after="0" w:line="240" w:lineRule="auto"/>
              <w:rPr>
                <w:sz w:val="24"/>
                <w:szCs w:val="24"/>
              </w:rPr>
            </w:pPr>
            <w:r>
              <w:rPr>
                <w:rFonts w:ascii="Times New Roman" w:hAnsi="Times New Roman" w:cs="Times New Roman"/>
                <w:color w:val="000000"/>
                <w:sz w:val="24"/>
                <w:szCs w:val="24"/>
              </w:rPr>
              <w:t>Европейская Хартия о местном самоуправлении и федеральное законодательство о мест- ном самоуправлении.</w:t>
            </w:r>
          </w:p>
          <w:p w:rsidR="00101993" w:rsidRDefault="00821B28">
            <w:pPr>
              <w:spacing w:after="0" w:line="240" w:lineRule="auto"/>
              <w:rPr>
                <w:sz w:val="24"/>
                <w:szCs w:val="24"/>
              </w:rPr>
            </w:pPr>
            <w:r>
              <w:rPr>
                <w:rFonts w:ascii="Times New Roman" w:hAnsi="Times New Roman" w:cs="Times New Roman"/>
                <w:color w:val="000000"/>
                <w:sz w:val="24"/>
                <w:szCs w:val="24"/>
              </w:rPr>
              <w:t>3Системы и модели местного управления: англосаксонская модель, континентальная (французская) и смешанные модели.</w:t>
            </w:r>
          </w:p>
        </w:tc>
      </w:tr>
      <w:tr w:rsidR="00101993">
        <w:trPr>
          <w:trHeight w:hRule="exact" w:val="8"/>
        </w:trPr>
        <w:tc>
          <w:tcPr>
            <w:tcW w:w="285" w:type="dxa"/>
          </w:tcPr>
          <w:p w:rsidR="00101993" w:rsidRDefault="00101993"/>
        </w:tc>
        <w:tc>
          <w:tcPr>
            <w:tcW w:w="9356" w:type="dxa"/>
          </w:tcPr>
          <w:p w:rsidR="00101993" w:rsidRDefault="00101993"/>
        </w:tc>
      </w:tr>
      <w:tr w:rsidR="00101993">
        <w:trPr>
          <w:trHeight w:hRule="exact" w:val="314"/>
        </w:trPr>
        <w:tc>
          <w:tcPr>
            <w:tcW w:w="9654" w:type="dxa"/>
            <w:gridSpan w:val="2"/>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Реформирование и развитие муниципальной службы: теория и практика</w:t>
            </w:r>
          </w:p>
        </w:tc>
      </w:tr>
      <w:tr w:rsidR="00101993">
        <w:trPr>
          <w:trHeight w:hRule="exact" w:val="21"/>
        </w:trPr>
        <w:tc>
          <w:tcPr>
            <w:tcW w:w="285" w:type="dxa"/>
          </w:tcPr>
          <w:p w:rsidR="00101993" w:rsidRDefault="00101993"/>
        </w:tc>
        <w:tc>
          <w:tcPr>
            <w:tcW w:w="9356" w:type="dxa"/>
          </w:tcPr>
          <w:p w:rsidR="00101993" w:rsidRDefault="00101993"/>
        </w:tc>
      </w:tr>
      <w:tr w:rsidR="00101993">
        <w:trPr>
          <w:trHeight w:hRule="exact" w:val="1937"/>
        </w:trPr>
        <w:tc>
          <w:tcPr>
            <w:tcW w:w="9654" w:type="dxa"/>
            <w:gridSpan w:val="2"/>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Концептуальные подходы к реформированию и развитию муниципальной службы.</w:t>
            </w:r>
          </w:p>
          <w:p w:rsidR="00101993" w:rsidRDefault="00821B28">
            <w:pPr>
              <w:spacing w:after="0" w:line="240" w:lineRule="auto"/>
              <w:rPr>
                <w:sz w:val="24"/>
                <w:szCs w:val="24"/>
              </w:rPr>
            </w:pPr>
            <w:r>
              <w:rPr>
                <w:rFonts w:ascii="Times New Roman" w:hAnsi="Times New Roman" w:cs="Times New Roman"/>
                <w:color w:val="000000"/>
                <w:sz w:val="24"/>
                <w:szCs w:val="24"/>
              </w:rPr>
              <w:t>2. Проблемное пространство реформирования и развития муниципальной службы в Российской Федерации: анализ, оценка и выбор альтернатив в условиях демократического общества.</w:t>
            </w:r>
          </w:p>
          <w:p w:rsidR="00101993" w:rsidRDefault="00821B28">
            <w:pPr>
              <w:spacing w:after="0" w:line="240" w:lineRule="auto"/>
              <w:rPr>
                <w:sz w:val="24"/>
                <w:szCs w:val="24"/>
              </w:rPr>
            </w:pPr>
            <w:r>
              <w:rPr>
                <w:rFonts w:ascii="Times New Roman" w:hAnsi="Times New Roman" w:cs="Times New Roman"/>
                <w:color w:val="000000"/>
                <w:sz w:val="24"/>
                <w:szCs w:val="24"/>
              </w:rPr>
              <w:t>3. Стратегические цели и направления повышения эффективности муниципальной службы.</w:t>
            </w:r>
          </w:p>
          <w:p w:rsidR="00101993" w:rsidRDefault="00821B28">
            <w:pPr>
              <w:spacing w:after="0" w:line="240" w:lineRule="auto"/>
              <w:rPr>
                <w:sz w:val="24"/>
                <w:szCs w:val="24"/>
              </w:rPr>
            </w:pPr>
            <w:r>
              <w:rPr>
                <w:rFonts w:ascii="Times New Roman" w:hAnsi="Times New Roman" w:cs="Times New Roman"/>
                <w:color w:val="000000"/>
                <w:sz w:val="24"/>
                <w:szCs w:val="24"/>
              </w:rPr>
              <w:t>4. Ход и проблемы реформирования и развития муниципальной службы.</w:t>
            </w:r>
          </w:p>
        </w:tc>
      </w:tr>
      <w:tr w:rsidR="00101993">
        <w:trPr>
          <w:trHeight w:hRule="exact" w:val="8"/>
        </w:trPr>
        <w:tc>
          <w:tcPr>
            <w:tcW w:w="285" w:type="dxa"/>
          </w:tcPr>
          <w:p w:rsidR="00101993" w:rsidRDefault="00101993"/>
        </w:tc>
        <w:tc>
          <w:tcPr>
            <w:tcW w:w="9356" w:type="dxa"/>
          </w:tcPr>
          <w:p w:rsidR="00101993" w:rsidRDefault="00101993"/>
        </w:tc>
      </w:tr>
      <w:tr w:rsidR="00101993">
        <w:trPr>
          <w:trHeight w:hRule="exact" w:val="314"/>
        </w:trPr>
        <w:tc>
          <w:tcPr>
            <w:tcW w:w="9654" w:type="dxa"/>
            <w:gridSpan w:val="2"/>
            <w:shd w:val="clear" w:color="000000" w:fill="FFFFFF"/>
            <w:tcMar>
              <w:left w:w="34" w:type="dxa"/>
              <w:right w:w="34" w:type="dxa"/>
            </w:tcMar>
          </w:tcPr>
          <w:p w:rsidR="00101993" w:rsidRDefault="00821B28">
            <w:pPr>
              <w:spacing w:after="0" w:line="240" w:lineRule="auto"/>
              <w:jc w:val="center"/>
              <w:rPr>
                <w:sz w:val="24"/>
                <w:szCs w:val="24"/>
              </w:rPr>
            </w:pPr>
            <w:r>
              <w:rPr>
                <w:rFonts w:ascii="Times New Roman" w:hAnsi="Times New Roman" w:cs="Times New Roman"/>
                <w:b/>
                <w:color w:val="000000"/>
                <w:sz w:val="24"/>
                <w:szCs w:val="24"/>
              </w:rPr>
              <w:t>Конфликт интересов и служебные споры на муниципальной службе</w:t>
            </w:r>
          </w:p>
        </w:tc>
      </w:tr>
      <w:tr w:rsidR="00101993">
        <w:trPr>
          <w:trHeight w:hRule="exact" w:val="21"/>
        </w:trPr>
        <w:tc>
          <w:tcPr>
            <w:tcW w:w="285" w:type="dxa"/>
          </w:tcPr>
          <w:p w:rsidR="00101993" w:rsidRDefault="00101993"/>
        </w:tc>
        <w:tc>
          <w:tcPr>
            <w:tcW w:w="9356" w:type="dxa"/>
          </w:tcPr>
          <w:p w:rsidR="00101993" w:rsidRDefault="00101993"/>
        </w:tc>
      </w:tr>
      <w:tr w:rsidR="00101993">
        <w:trPr>
          <w:trHeight w:hRule="exact" w:val="1125"/>
        </w:trPr>
        <w:tc>
          <w:tcPr>
            <w:tcW w:w="9654" w:type="dxa"/>
            <w:gridSpan w:val="2"/>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Подготовка и обсуждение отчетов с анализом нормативных правовых актов и практики разрешения конфликта интересов на  муниципальной службе.</w:t>
            </w:r>
          </w:p>
          <w:p w:rsidR="00101993" w:rsidRDefault="00821B28">
            <w:pPr>
              <w:spacing w:after="0" w:line="240" w:lineRule="auto"/>
              <w:rPr>
                <w:sz w:val="24"/>
                <w:szCs w:val="24"/>
              </w:rPr>
            </w:pPr>
            <w:r>
              <w:rPr>
                <w:rFonts w:ascii="Times New Roman" w:hAnsi="Times New Roman" w:cs="Times New Roman"/>
                <w:color w:val="000000"/>
                <w:sz w:val="24"/>
                <w:szCs w:val="24"/>
              </w:rPr>
              <w:t>Решение ситуационных задач, связанных с рассмотрением индивидуальных служебных споров в органах по рассмотрению индивидуальных служебных споров</w:t>
            </w:r>
          </w:p>
        </w:tc>
      </w:tr>
      <w:tr w:rsidR="00101993">
        <w:trPr>
          <w:trHeight w:hRule="exact" w:val="855"/>
        </w:trPr>
        <w:tc>
          <w:tcPr>
            <w:tcW w:w="9654" w:type="dxa"/>
            <w:gridSpan w:val="2"/>
            <w:shd w:val="clear" w:color="000000" w:fill="FFFFFF"/>
            <w:tcMar>
              <w:left w:w="34" w:type="dxa"/>
              <w:right w:w="34" w:type="dxa"/>
            </w:tcMar>
          </w:tcPr>
          <w:p w:rsidR="00101993" w:rsidRDefault="00101993">
            <w:pPr>
              <w:spacing w:after="0" w:line="240" w:lineRule="auto"/>
              <w:rPr>
                <w:sz w:val="24"/>
                <w:szCs w:val="24"/>
              </w:rPr>
            </w:pPr>
          </w:p>
          <w:p w:rsidR="00101993" w:rsidRDefault="00821B2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01993">
        <w:trPr>
          <w:trHeight w:hRule="exact" w:val="4912"/>
        </w:trPr>
        <w:tc>
          <w:tcPr>
            <w:tcW w:w="9654" w:type="dxa"/>
            <w:gridSpan w:val="2"/>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«Муниципальная служба и местное самоуправление» / Кузнецова Е.К.. – Омск: Изд-во Омской гуманитарной академии, 0.</w:t>
            </w:r>
          </w:p>
          <w:p w:rsidR="00101993" w:rsidRDefault="00821B2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01993" w:rsidRDefault="00821B2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1993" w:rsidRDefault="00821B2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01993">
        <w:trPr>
          <w:trHeight w:hRule="exact" w:val="138"/>
        </w:trPr>
        <w:tc>
          <w:tcPr>
            <w:tcW w:w="285" w:type="dxa"/>
          </w:tcPr>
          <w:p w:rsidR="00101993" w:rsidRDefault="00101993"/>
        </w:tc>
        <w:tc>
          <w:tcPr>
            <w:tcW w:w="9356" w:type="dxa"/>
          </w:tcPr>
          <w:p w:rsidR="00101993" w:rsidRDefault="00101993"/>
        </w:tc>
      </w:tr>
      <w:tr w:rsidR="00101993">
        <w:trPr>
          <w:trHeight w:hRule="exact" w:val="855"/>
        </w:trPr>
        <w:tc>
          <w:tcPr>
            <w:tcW w:w="9654" w:type="dxa"/>
            <w:gridSpan w:val="2"/>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01993" w:rsidRDefault="00821B28">
            <w:pPr>
              <w:spacing w:after="0" w:line="240" w:lineRule="auto"/>
              <w:rPr>
                <w:sz w:val="24"/>
                <w:szCs w:val="24"/>
              </w:rPr>
            </w:pPr>
            <w:r>
              <w:rPr>
                <w:rFonts w:ascii="Times New Roman" w:hAnsi="Times New Roman" w:cs="Times New Roman"/>
                <w:b/>
                <w:color w:val="000000"/>
                <w:sz w:val="24"/>
                <w:szCs w:val="24"/>
              </w:rPr>
              <w:t>Основная:</w:t>
            </w:r>
          </w:p>
        </w:tc>
      </w:tr>
      <w:tr w:rsidR="00101993">
        <w:trPr>
          <w:trHeight w:hRule="exact" w:val="826"/>
        </w:trPr>
        <w:tc>
          <w:tcPr>
            <w:tcW w:w="9654" w:type="dxa"/>
            <w:gridSpan w:val="2"/>
            <w:shd w:val="clear" w:color="000000" w:fill="FFFFFF"/>
            <w:tcMar>
              <w:left w:w="34" w:type="dxa"/>
              <w:right w:w="34" w:type="dxa"/>
            </w:tcMar>
          </w:tcPr>
          <w:p w:rsidR="00101993" w:rsidRDefault="00821B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Государственная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служба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Охотский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Кочетков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Халилова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Сульдина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82CDB">
                <w:rPr>
                  <w:rStyle w:val="a3"/>
                </w:rPr>
                <w:t>https://urait.ru/bcode/469072</w:t>
              </w:r>
            </w:hyperlink>
            <w:r>
              <w:t xml:space="preserve"> </w:t>
            </w:r>
          </w:p>
        </w:tc>
      </w:tr>
      <w:tr w:rsidR="00101993">
        <w:trPr>
          <w:trHeight w:hRule="exact" w:val="826"/>
        </w:trPr>
        <w:tc>
          <w:tcPr>
            <w:tcW w:w="9654" w:type="dxa"/>
            <w:gridSpan w:val="2"/>
            <w:shd w:val="clear" w:color="000000" w:fill="FFFFFF"/>
            <w:tcMar>
              <w:left w:w="34" w:type="dxa"/>
              <w:right w:w="34" w:type="dxa"/>
            </w:tcMar>
          </w:tcPr>
          <w:p w:rsidR="00101993" w:rsidRDefault="00821B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Бондарь</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Джагарян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Лях</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Георгиева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978-5-534-03681-7.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82CDB">
                <w:rPr>
                  <w:rStyle w:val="a3"/>
                </w:rPr>
                <w:t>https://urait.ru/bcode/471757</w:t>
              </w:r>
            </w:hyperlink>
            <w:r>
              <w:t xml:space="preserve"> </w:t>
            </w:r>
          </w:p>
        </w:tc>
      </w:tr>
      <w:tr w:rsidR="00101993">
        <w:trPr>
          <w:trHeight w:hRule="exact" w:val="277"/>
        </w:trPr>
        <w:tc>
          <w:tcPr>
            <w:tcW w:w="285" w:type="dxa"/>
          </w:tcPr>
          <w:p w:rsidR="00101993" w:rsidRDefault="00101993"/>
        </w:tc>
        <w:tc>
          <w:tcPr>
            <w:tcW w:w="9370"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i/>
                <w:color w:val="000000"/>
                <w:sz w:val="24"/>
                <w:szCs w:val="24"/>
              </w:rPr>
              <w:t>Дополнительная:</w:t>
            </w:r>
          </w:p>
        </w:tc>
      </w:tr>
      <w:tr w:rsidR="00101993">
        <w:trPr>
          <w:trHeight w:hRule="exact" w:val="26"/>
        </w:trPr>
        <w:tc>
          <w:tcPr>
            <w:tcW w:w="9654" w:type="dxa"/>
            <w:gridSpan w:val="2"/>
            <w:vMerge w:val="restart"/>
            <w:shd w:val="clear" w:color="000000" w:fill="FFFFFF"/>
            <w:tcMar>
              <w:left w:w="34" w:type="dxa"/>
              <w:right w:w="34" w:type="dxa"/>
            </w:tcMar>
          </w:tcPr>
          <w:p w:rsidR="00101993" w:rsidRDefault="00821B2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Муниципальная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местное</w:t>
            </w:r>
            <w:r>
              <w:t xml:space="preserve"> </w:t>
            </w:r>
            <w:r>
              <w:rPr>
                <w:rFonts w:ascii="Times New Roman" w:hAnsi="Times New Roman" w:cs="Times New Roman"/>
                <w:color w:val="000000"/>
                <w:sz w:val="24"/>
                <w:szCs w:val="24"/>
              </w:rPr>
              <w:t>самоуправление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Горный</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978-5-534-13228-1.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82CDB">
                <w:rPr>
                  <w:rStyle w:val="a3"/>
                </w:rPr>
                <w:t>https://urait.ru/bcode/470081</w:t>
              </w:r>
            </w:hyperlink>
            <w:r>
              <w:t xml:space="preserve"> </w:t>
            </w:r>
          </w:p>
        </w:tc>
      </w:tr>
      <w:tr w:rsidR="00101993">
        <w:trPr>
          <w:trHeight w:hRule="exact" w:val="799"/>
        </w:trPr>
        <w:tc>
          <w:tcPr>
            <w:tcW w:w="9654" w:type="dxa"/>
            <w:gridSpan w:val="2"/>
            <w:vMerge/>
            <w:shd w:val="clear" w:color="000000" w:fill="FFFFFF"/>
            <w:tcMar>
              <w:left w:w="34" w:type="dxa"/>
              <w:right w:w="34" w:type="dxa"/>
            </w:tcMar>
          </w:tcPr>
          <w:p w:rsidR="00101993" w:rsidRDefault="00101993"/>
        </w:tc>
      </w:tr>
      <w:tr w:rsidR="00101993">
        <w:trPr>
          <w:trHeight w:hRule="exact" w:val="725"/>
        </w:trPr>
        <w:tc>
          <w:tcPr>
            <w:tcW w:w="9654" w:type="dxa"/>
            <w:gridSpan w:val="2"/>
            <w:shd w:val="clear" w:color="000000" w:fill="FFFFFF"/>
            <w:tcMar>
              <w:left w:w="34" w:type="dxa"/>
              <w:right w:w="34" w:type="dxa"/>
            </w:tcMar>
          </w:tcPr>
          <w:p w:rsidR="00101993" w:rsidRDefault="00821B2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местного</w:t>
            </w:r>
            <w:r>
              <w:t xml:space="preserve"> </w:t>
            </w:r>
            <w:r>
              <w:rPr>
                <w:rFonts w:ascii="Times New Roman" w:hAnsi="Times New Roman" w:cs="Times New Roman"/>
                <w:color w:val="000000"/>
                <w:sz w:val="24"/>
                <w:szCs w:val="24"/>
              </w:rPr>
              <w:t>самоуправления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Прокофьев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Панина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Еремин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Мусинова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Богатырев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Плотицына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Зуденкова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Семкина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555"/>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978-5-534-02532-3.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82CDB">
                <w:rPr>
                  <w:rStyle w:val="a3"/>
                </w:rPr>
                <w:t>https://urait.ru/bcode/472530</w:t>
              </w:r>
            </w:hyperlink>
            <w:r>
              <w:t xml:space="preserve"> </w:t>
            </w:r>
          </w:p>
        </w:tc>
      </w:tr>
      <w:tr w:rsidR="00101993">
        <w:trPr>
          <w:trHeight w:hRule="exact" w:val="585"/>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01993">
        <w:trPr>
          <w:trHeight w:hRule="exact" w:val="9751"/>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82CDB">
                <w:rPr>
                  <w:rStyle w:val="a3"/>
                  <w:rFonts w:ascii="Times New Roman" w:hAnsi="Times New Roman" w:cs="Times New Roman"/>
                  <w:sz w:val="24"/>
                  <w:szCs w:val="24"/>
                </w:rPr>
                <w:t>http://www.iprbookshop.ru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82CDB">
                <w:rPr>
                  <w:rStyle w:val="a3"/>
                  <w:rFonts w:ascii="Times New Roman" w:hAnsi="Times New Roman" w:cs="Times New Roman"/>
                  <w:sz w:val="24"/>
                  <w:szCs w:val="24"/>
                </w:rPr>
                <w:t>http://biblio-online.ru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82CDB">
                <w:rPr>
                  <w:rStyle w:val="a3"/>
                  <w:rFonts w:ascii="Times New Roman" w:hAnsi="Times New Roman" w:cs="Times New Roman"/>
                  <w:sz w:val="24"/>
                  <w:szCs w:val="24"/>
                </w:rPr>
                <w:t>http://window.edu.ru/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82CDB">
                <w:rPr>
                  <w:rStyle w:val="a3"/>
                  <w:rFonts w:ascii="Times New Roman" w:hAnsi="Times New Roman" w:cs="Times New Roman"/>
                  <w:sz w:val="24"/>
                  <w:szCs w:val="24"/>
                </w:rPr>
                <w:t>http://elibrary.ru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82CDB">
                <w:rPr>
                  <w:rStyle w:val="a3"/>
                  <w:rFonts w:ascii="Times New Roman" w:hAnsi="Times New Roman" w:cs="Times New Roman"/>
                  <w:sz w:val="24"/>
                  <w:szCs w:val="24"/>
                </w:rPr>
                <w:t>http://www.sciencedirect.com</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82CDB">
                <w:rPr>
                  <w:rStyle w:val="a3"/>
                  <w:rFonts w:ascii="Times New Roman" w:hAnsi="Times New Roman" w:cs="Times New Roman"/>
                  <w:sz w:val="24"/>
                  <w:szCs w:val="24"/>
                </w:rPr>
                <w:t>http://journals.cambridge.org</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82CDB">
                <w:rPr>
                  <w:rStyle w:val="a3"/>
                  <w:rFonts w:ascii="Times New Roman" w:hAnsi="Times New Roman" w:cs="Times New Roman"/>
                  <w:sz w:val="24"/>
                  <w:szCs w:val="24"/>
                </w:rPr>
                <w:t>http://www.oxfordjoumals.org</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82CDB">
                <w:rPr>
                  <w:rStyle w:val="a3"/>
                  <w:rFonts w:ascii="Times New Roman" w:hAnsi="Times New Roman" w:cs="Times New Roman"/>
                  <w:sz w:val="24"/>
                  <w:szCs w:val="24"/>
                </w:rPr>
                <w:t>http://dic.academic.ru/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82CDB">
                <w:rPr>
                  <w:rStyle w:val="a3"/>
                  <w:rFonts w:ascii="Times New Roman" w:hAnsi="Times New Roman" w:cs="Times New Roman"/>
                  <w:sz w:val="24"/>
                  <w:szCs w:val="24"/>
                </w:rPr>
                <w:t>http://www.benran.ru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82CDB">
                <w:rPr>
                  <w:rStyle w:val="a3"/>
                  <w:rFonts w:ascii="Times New Roman" w:hAnsi="Times New Roman" w:cs="Times New Roman"/>
                  <w:sz w:val="24"/>
                  <w:szCs w:val="24"/>
                </w:rPr>
                <w:t>http://www.gks.ru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82CDB">
                <w:rPr>
                  <w:rStyle w:val="a3"/>
                  <w:rFonts w:ascii="Times New Roman" w:hAnsi="Times New Roman" w:cs="Times New Roman"/>
                  <w:sz w:val="24"/>
                  <w:szCs w:val="24"/>
                </w:rPr>
                <w:t>http://diss.rsl.ru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82CDB">
                <w:rPr>
                  <w:rStyle w:val="a3"/>
                  <w:rFonts w:ascii="Times New Roman" w:hAnsi="Times New Roman" w:cs="Times New Roman"/>
                  <w:sz w:val="24"/>
                  <w:szCs w:val="24"/>
                </w:rPr>
                <w:t>http://ru.spinform.ru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01993" w:rsidRDefault="00821B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01993">
        <w:trPr>
          <w:trHeight w:hRule="exact" w:val="31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01993">
        <w:trPr>
          <w:trHeight w:hRule="exact" w:val="4185"/>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01993" w:rsidRDefault="00821B2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01993" w:rsidRDefault="00821B2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9629"/>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101993" w:rsidRDefault="00821B2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01993" w:rsidRDefault="00821B2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01993" w:rsidRDefault="00821B2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01993" w:rsidRDefault="00821B2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01993" w:rsidRDefault="00821B2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01993" w:rsidRDefault="00821B2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01993" w:rsidRDefault="00821B2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01993" w:rsidRDefault="00821B2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01993">
        <w:trPr>
          <w:trHeight w:hRule="exact" w:val="855"/>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01993">
        <w:trPr>
          <w:trHeight w:hRule="exact" w:val="2989"/>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01993" w:rsidRDefault="00101993">
            <w:pPr>
              <w:spacing w:after="0" w:line="240" w:lineRule="auto"/>
              <w:jc w:val="both"/>
              <w:rPr>
                <w:sz w:val="24"/>
                <w:szCs w:val="24"/>
              </w:rPr>
            </w:pPr>
          </w:p>
          <w:p w:rsidR="00101993" w:rsidRDefault="00821B2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01993" w:rsidRDefault="00821B2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01993" w:rsidRDefault="00821B2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01993" w:rsidRDefault="00821B2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01993" w:rsidRDefault="00821B2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01993" w:rsidRDefault="00821B2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01993" w:rsidRDefault="00101993">
            <w:pPr>
              <w:spacing w:after="0" w:line="240" w:lineRule="auto"/>
              <w:jc w:val="both"/>
              <w:rPr>
                <w:sz w:val="24"/>
                <w:szCs w:val="24"/>
              </w:rPr>
            </w:pPr>
          </w:p>
          <w:p w:rsidR="00101993" w:rsidRDefault="00821B2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982CDB">
                <w:rPr>
                  <w:rStyle w:val="a3"/>
                  <w:rFonts w:ascii="Times New Roman" w:hAnsi="Times New Roman" w:cs="Times New Roman"/>
                  <w:sz w:val="24"/>
                  <w:szCs w:val="24"/>
                </w:rPr>
                <w:t>http://www.president.kremlin.ru</w:t>
              </w:r>
            </w:hyperlink>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01993">
        <w:trPr>
          <w:trHeight w:hRule="exact" w:val="585"/>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01993" w:rsidRDefault="00821B28">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82CDB">
                <w:rPr>
                  <w:rStyle w:val="a3"/>
                  <w:rFonts w:ascii="Times New Roman" w:hAnsi="Times New Roman" w:cs="Times New Roman"/>
                  <w:sz w:val="24"/>
                  <w:szCs w:val="24"/>
                </w:rPr>
                <w:t>http://fgosvo.ru</w:t>
              </w:r>
            </w:hyperlink>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5" w:history="1">
              <w:r w:rsidR="00982CDB">
                <w:rPr>
                  <w:rStyle w:val="a3"/>
                  <w:rFonts w:ascii="Times New Roman" w:hAnsi="Times New Roman" w:cs="Times New Roman"/>
                  <w:sz w:val="24"/>
                  <w:szCs w:val="24"/>
                </w:rPr>
                <w:t>http://pravo.gov.ru</w:t>
              </w:r>
            </w:hyperlink>
          </w:p>
        </w:tc>
      </w:tr>
      <w:tr w:rsidR="00101993">
        <w:trPr>
          <w:trHeight w:hRule="exact" w:val="30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982CDB">
                <w:rPr>
                  <w:rStyle w:val="a3"/>
                  <w:rFonts w:ascii="Times New Roman" w:hAnsi="Times New Roman" w:cs="Times New Roman"/>
                  <w:sz w:val="24"/>
                  <w:szCs w:val="24"/>
                </w:rPr>
                <w:t>http://edu.garant.ru/omga/</w:t>
              </w:r>
            </w:hyperlink>
          </w:p>
        </w:tc>
      </w:tr>
      <w:tr w:rsidR="00101993">
        <w:trPr>
          <w:trHeight w:hRule="exact" w:val="585"/>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982CDB">
                <w:rPr>
                  <w:rStyle w:val="a3"/>
                  <w:rFonts w:ascii="Times New Roman" w:hAnsi="Times New Roman" w:cs="Times New Roman"/>
                  <w:sz w:val="24"/>
                  <w:szCs w:val="24"/>
                </w:rPr>
                <w:t>http://www.consultant.ru/edu/student/study/</w:t>
              </w:r>
            </w:hyperlink>
          </w:p>
        </w:tc>
      </w:tr>
      <w:tr w:rsidR="00101993">
        <w:trPr>
          <w:trHeight w:hRule="exact" w:val="314"/>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01993">
        <w:trPr>
          <w:trHeight w:hRule="exact" w:val="7587"/>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01993" w:rsidRDefault="00821B2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1993" w:rsidRDefault="00821B2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01993" w:rsidRDefault="00821B2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1993" w:rsidRDefault="00821B2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1993" w:rsidRDefault="00821B2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1993" w:rsidRDefault="00821B2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01993" w:rsidRDefault="00821B2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01993" w:rsidRDefault="00821B2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01993" w:rsidRDefault="00821B2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01993" w:rsidRDefault="00821B2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1993" w:rsidRDefault="00821B2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01993" w:rsidRDefault="00821B2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01993" w:rsidRDefault="00821B2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01993">
        <w:trPr>
          <w:trHeight w:hRule="exact" w:val="277"/>
        </w:trPr>
        <w:tc>
          <w:tcPr>
            <w:tcW w:w="9640" w:type="dxa"/>
          </w:tcPr>
          <w:p w:rsidR="00101993" w:rsidRDefault="00101993"/>
        </w:tc>
      </w:tr>
      <w:tr w:rsidR="00101993">
        <w:trPr>
          <w:trHeight w:hRule="exact" w:val="585"/>
        </w:trPr>
        <w:tc>
          <w:tcPr>
            <w:tcW w:w="9654" w:type="dxa"/>
            <w:shd w:val="clear" w:color="000000" w:fill="FFFFFF"/>
            <w:tcMar>
              <w:left w:w="34" w:type="dxa"/>
              <w:right w:w="34" w:type="dxa"/>
            </w:tcMar>
          </w:tcPr>
          <w:p w:rsidR="00101993" w:rsidRDefault="00821B2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01993">
        <w:trPr>
          <w:trHeight w:hRule="exact" w:val="5432"/>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1993" w:rsidRDefault="00821B2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01993" w:rsidRDefault="00821B2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01993" w:rsidRDefault="00821B2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101993" w:rsidRDefault="00821B2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01993">
        <w:trPr>
          <w:trHeight w:hRule="exact" w:val="8669"/>
        </w:trPr>
        <w:tc>
          <w:tcPr>
            <w:tcW w:w="9654" w:type="dxa"/>
            <w:shd w:val="clear" w:color="000000" w:fill="FFFFFF"/>
            <w:tcMar>
              <w:left w:w="34" w:type="dxa"/>
              <w:right w:w="34" w:type="dxa"/>
            </w:tcMar>
          </w:tcPr>
          <w:p w:rsidR="00101993" w:rsidRDefault="00821B28">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01993" w:rsidRDefault="00821B2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101993" w:rsidRDefault="00821B2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01993" w:rsidRDefault="00101993"/>
    <w:sectPr w:rsidR="001019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01993"/>
    <w:rsid w:val="001F0BC7"/>
    <w:rsid w:val="00821B28"/>
    <w:rsid w:val="00971878"/>
    <w:rsid w:val="00982CD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1B28"/>
    <w:rPr>
      <w:color w:val="0563C1" w:themeColor="hyperlink"/>
      <w:u w:val="single"/>
    </w:rPr>
  </w:style>
  <w:style w:type="character" w:styleId="a4">
    <w:name w:val="Unresolved Mention"/>
    <w:basedOn w:val="a0"/>
    <w:uiPriority w:val="99"/>
    <w:semiHidden/>
    <w:unhideWhenUsed/>
    <w:rsid w:val="00821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7253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70081"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1757"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6907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5747</Words>
  <Characters>32758</Characters>
  <Application>Microsoft Office Word</Application>
  <DocSecurity>0</DocSecurity>
  <Lines>272</Lines>
  <Paragraphs>76</Paragraphs>
  <ScaleCrop>false</ScaleCrop>
  <Company/>
  <LinksUpToDate>false</LinksUpToDate>
  <CharactersWithSpaces>38429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2021-2022_ФГОС3++2021_Бак-ОФО-ГМУ(ГМС)(21)_plx_Муниципальная служба и местное самоуправление</dc:title>
  <dc:creator>FastReport.NET</dc:creator>
  <cp:lastModifiedBy>Mark Bernstorf</cp:lastModifiedBy>
  <cp:revision>4</cp:revision>
  <dcterms:created xsi:type="dcterms:W3CDTF">2022-04-16T11:19:00Z</dcterms:created>
  <dcterms:modified xsi:type="dcterms:W3CDTF">2022-11-12T14:42:00Z</dcterms:modified>
</cp:coreProperties>
</file>